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53019" w14:textId="0D989627" w:rsidR="000900CC" w:rsidRPr="003D1E58" w:rsidRDefault="000900CC"/>
    <w:p w14:paraId="7DD31F52" w14:textId="77777777" w:rsidR="00EE71DD" w:rsidRPr="003D1E58" w:rsidRDefault="000900CC" w:rsidP="00EE71DD">
      <w:pPr>
        <w:spacing w:after="0" w:line="240" w:lineRule="auto"/>
        <w:rPr>
          <w:rFonts w:ascii="Arial" w:eastAsia="Times New Roman" w:hAnsi="Arial" w:cs="Arial"/>
          <w:b/>
        </w:rPr>
      </w:pPr>
      <w:r w:rsidRPr="003D1E58">
        <w:rPr>
          <w:rFonts w:ascii="Arial" w:eastAsia="Times New Roman" w:hAnsi="Arial" w:cs="Arial"/>
          <w:b/>
        </w:rPr>
        <w:t xml:space="preserve">Privacy Notice </w:t>
      </w:r>
      <w:r w:rsidR="00EE71DD" w:rsidRPr="003D1E58">
        <w:rPr>
          <w:rFonts w:ascii="Arial" w:eastAsia="Times New Roman" w:hAnsi="Arial" w:cs="Arial"/>
          <w:b/>
        </w:rPr>
        <w:t xml:space="preserve"> </w:t>
      </w:r>
    </w:p>
    <w:p w14:paraId="276590BD" w14:textId="77777777" w:rsidR="00EE71DD" w:rsidRPr="003D1E58" w:rsidRDefault="00EE71DD" w:rsidP="00EE71DD">
      <w:pPr>
        <w:spacing w:after="0" w:line="240" w:lineRule="auto"/>
        <w:rPr>
          <w:rFonts w:ascii="Arial" w:eastAsia="Times New Roman" w:hAnsi="Arial" w:cs="Arial"/>
        </w:rPr>
      </w:pPr>
    </w:p>
    <w:p w14:paraId="7E6E778D" w14:textId="77777777" w:rsidR="00EE71DD" w:rsidRPr="003D1E58" w:rsidRDefault="00EE71DD" w:rsidP="00EE71DD">
      <w:pPr>
        <w:numPr>
          <w:ilvl w:val="0"/>
          <w:numId w:val="1"/>
        </w:numPr>
        <w:spacing w:after="0" w:line="240" w:lineRule="auto"/>
        <w:ind w:left="709" w:hanging="283"/>
        <w:rPr>
          <w:rFonts w:ascii="Arial" w:eastAsia="Times New Roman" w:hAnsi="Arial" w:cs="Arial"/>
        </w:rPr>
      </w:pPr>
      <w:r w:rsidRPr="003D1E58">
        <w:rPr>
          <w:rFonts w:ascii="Arial" w:eastAsia="Times New Roman" w:hAnsi="Arial" w:cs="Arial"/>
        </w:rPr>
        <w:t>We will collect and store your personal and financial information which will be handled in accordance with the Data Protection Act 1998 as amended, extended, re-enacted or consolidated from time to time (including without limitation the implementation of the General Data Protection Regulation 2016/679/EC) (data protection legislation).</w:t>
      </w:r>
      <w:r w:rsidRPr="003D1E58" w:rsidDel="00BA4898">
        <w:rPr>
          <w:rFonts w:ascii="Arial" w:eastAsia="Times New Roman" w:hAnsi="Arial" w:cs="Arial"/>
        </w:rPr>
        <w:t xml:space="preserve"> </w:t>
      </w:r>
      <w:r w:rsidRPr="003D1E58">
        <w:rPr>
          <w:rFonts w:ascii="Arial" w:eastAsia="Times New Roman" w:hAnsi="Arial" w:cs="Arial"/>
        </w:rPr>
        <w:t xml:space="preserve">We will use your information to ensure proper performance of our agreement with you and to comply with our legal obligations when providing the services as further described below.  </w:t>
      </w:r>
    </w:p>
    <w:p w14:paraId="6EED54B4" w14:textId="77777777" w:rsidR="00EE71DD" w:rsidRPr="003D1E58" w:rsidRDefault="00EE71DD" w:rsidP="00EE71DD">
      <w:pPr>
        <w:spacing w:after="0" w:line="240" w:lineRule="auto"/>
        <w:ind w:left="1830"/>
        <w:rPr>
          <w:rFonts w:ascii="Arial" w:eastAsia="Times New Roman" w:hAnsi="Arial" w:cs="Arial"/>
        </w:rPr>
      </w:pPr>
    </w:p>
    <w:p w14:paraId="21D78098" w14:textId="77777777" w:rsidR="00625154" w:rsidRPr="003D1E58" w:rsidRDefault="00625154" w:rsidP="00625154">
      <w:pPr>
        <w:numPr>
          <w:ilvl w:val="0"/>
          <w:numId w:val="1"/>
        </w:numPr>
        <w:spacing w:after="0" w:line="240" w:lineRule="auto"/>
        <w:ind w:left="709" w:hanging="283"/>
        <w:rPr>
          <w:rFonts w:ascii="Arial" w:eastAsia="Times New Roman" w:hAnsi="Arial" w:cs="Arial"/>
        </w:rPr>
      </w:pPr>
      <w:r w:rsidRPr="003D1E58">
        <w:rPr>
          <w:rFonts w:ascii="Arial" w:eastAsia="Times New Roman" w:hAnsi="Arial" w:cs="Arial"/>
        </w:rPr>
        <w:t>We will use your name, address, email address, contact number, date of birth,  national insurance number and financial information  (‘personal information’) to provide our services to you and verify your identity and this may require us to pass your personal information to our group companies, electronic verification providers, product providers or other financial firms such as lenders, banks, insurers, fund managers and platform providers.  Should y</w:t>
      </w:r>
      <w:r w:rsidRPr="003D1E58">
        <w:rPr>
          <w:rFonts w:ascii="Arial" w:eastAsia="Times New Roman" w:hAnsi="Arial" w:cs="Arial"/>
          <w:lang w:eastAsia="en-GB"/>
        </w:rPr>
        <w:t>ou</w:t>
      </w:r>
      <w:r w:rsidR="00CC2E5F" w:rsidRPr="003D1E58">
        <w:rPr>
          <w:rFonts w:ascii="Arial" w:eastAsia="Times New Roman" w:hAnsi="Arial" w:cs="Arial"/>
          <w:lang w:eastAsia="en-GB"/>
        </w:rPr>
        <w:t xml:space="preserve"> decide not to proce</w:t>
      </w:r>
      <w:r w:rsidRPr="003D1E58">
        <w:rPr>
          <w:rFonts w:ascii="Arial" w:eastAsia="Times New Roman" w:hAnsi="Arial" w:cs="Arial"/>
          <w:lang w:eastAsia="en-GB"/>
        </w:rPr>
        <w:t>ed with our services, we will delete your personal information.</w:t>
      </w:r>
    </w:p>
    <w:p w14:paraId="636CFCCA" w14:textId="77777777" w:rsidR="00EE71DD" w:rsidRPr="003D1E58" w:rsidRDefault="00EE71DD" w:rsidP="00EE71DD">
      <w:pPr>
        <w:spacing w:after="0" w:line="240" w:lineRule="auto"/>
        <w:ind w:left="709"/>
        <w:rPr>
          <w:rFonts w:ascii="Arial" w:eastAsia="Times New Roman" w:hAnsi="Arial" w:cs="Arial"/>
        </w:rPr>
      </w:pPr>
    </w:p>
    <w:p w14:paraId="672ACCB6" w14:textId="3E82FA4B" w:rsidR="00EE71DD" w:rsidRPr="003D1E58" w:rsidRDefault="00EE71DD" w:rsidP="00EE71DD">
      <w:pPr>
        <w:numPr>
          <w:ilvl w:val="0"/>
          <w:numId w:val="1"/>
        </w:numPr>
        <w:spacing w:after="0" w:line="240" w:lineRule="auto"/>
        <w:ind w:left="709" w:hanging="283"/>
        <w:rPr>
          <w:rFonts w:ascii="Calibri" w:eastAsia="Times New Roman" w:hAnsi="Calibri" w:cs="Calibri"/>
          <w:sz w:val="24"/>
          <w:szCs w:val="24"/>
          <w:lang w:eastAsia="en-GB"/>
        </w:rPr>
      </w:pPr>
      <w:r w:rsidRPr="003D1E58">
        <w:rPr>
          <w:rFonts w:ascii="Arial" w:eastAsia="Times New Roman" w:hAnsi="Arial" w:cs="Arial"/>
        </w:rPr>
        <w:t>We will pass your personal information to Tenet* as they</w:t>
      </w:r>
      <w:r w:rsidR="00221DC8" w:rsidRPr="003D1E58">
        <w:rPr>
          <w:rFonts w:ascii="Arial" w:eastAsia="Times New Roman" w:hAnsi="Arial" w:cs="Arial"/>
        </w:rPr>
        <w:t xml:space="preserve"> provide compliance</w:t>
      </w:r>
      <w:r w:rsidRPr="003D1E58">
        <w:rPr>
          <w:rFonts w:ascii="Arial" w:eastAsia="Times New Roman" w:hAnsi="Arial" w:cs="Arial"/>
        </w:rPr>
        <w:t xml:space="preserve"> services </w:t>
      </w:r>
      <w:r w:rsidR="00221DC8" w:rsidRPr="003D1E58">
        <w:rPr>
          <w:rFonts w:ascii="Arial" w:eastAsia="Times New Roman" w:hAnsi="Arial" w:cs="Arial"/>
        </w:rPr>
        <w:t>to us</w:t>
      </w:r>
      <w:r w:rsidR="00A63B57" w:rsidRPr="003D1E58">
        <w:rPr>
          <w:rFonts w:ascii="Arial" w:eastAsia="Times New Roman" w:hAnsi="Arial" w:cs="Arial"/>
        </w:rPr>
        <w:t>.</w:t>
      </w:r>
      <w:r w:rsidR="00221DC8" w:rsidRPr="003D1E58">
        <w:rPr>
          <w:rFonts w:ascii="Arial" w:eastAsia="Times New Roman" w:hAnsi="Arial" w:cs="Arial"/>
        </w:rPr>
        <w:t xml:space="preserve"> </w:t>
      </w:r>
      <w:r w:rsidRPr="003D1E58">
        <w:rPr>
          <w:rFonts w:ascii="Arial" w:eastAsia="Times New Roman" w:hAnsi="Arial" w:cs="Arial"/>
        </w:rPr>
        <w:t>Further detail regarding how Tenet will use your</w:t>
      </w:r>
      <w:r w:rsidR="006732DE" w:rsidRPr="003D1E58">
        <w:rPr>
          <w:rFonts w:ascii="Arial" w:eastAsia="Times New Roman" w:hAnsi="Arial" w:cs="Arial"/>
        </w:rPr>
        <w:t xml:space="preserve"> data can be found on its</w:t>
      </w:r>
      <w:r w:rsidRPr="003D1E58">
        <w:rPr>
          <w:rFonts w:ascii="Arial" w:eastAsia="Times New Roman" w:hAnsi="Arial" w:cs="Arial"/>
        </w:rPr>
        <w:t xml:space="preserve"> website at </w:t>
      </w:r>
      <w:hyperlink r:id="rId8" w:history="1">
        <w:r w:rsidRPr="003D1E58">
          <w:rPr>
            <w:rFonts w:ascii="Arial" w:eastAsia="Times New Roman" w:hAnsi="Arial" w:cs="Arial"/>
            <w:color w:val="0000FF" w:themeColor="hyperlink"/>
            <w:u w:val="single"/>
            <w:lang w:eastAsia="en-GB"/>
          </w:rPr>
          <w:t>www.tenetgroup.co.uk</w:t>
        </w:r>
      </w:hyperlink>
      <w:r w:rsidRPr="003D1E58">
        <w:rPr>
          <w:rFonts w:ascii="Arial" w:eastAsia="Times New Roman" w:hAnsi="Arial" w:cs="Arial"/>
          <w:lang w:eastAsia="en-GB"/>
        </w:rPr>
        <w:t xml:space="preserve">  </w:t>
      </w:r>
    </w:p>
    <w:p w14:paraId="6FFC6191" w14:textId="77777777" w:rsidR="00EE71DD" w:rsidRPr="003D1E58" w:rsidRDefault="00EE71DD" w:rsidP="00EE71DD">
      <w:pPr>
        <w:autoSpaceDE w:val="0"/>
        <w:autoSpaceDN w:val="0"/>
        <w:adjustRightInd w:val="0"/>
        <w:spacing w:after="0" w:line="240" w:lineRule="auto"/>
        <w:ind w:left="709" w:hanging="425"/>
        <w:rPr>
          <w:rFonts w:ascii="Arial" w:eastAsia="Times New Roman" w:hAnsi="Arial" w:cs="Arial"/>
        </w:rPr>
      </w:pPr>
    </w:p>
    <w:p w14:paraId="4037F6C1" w14:textId="77777777" w:rsidR="00EE71DD" w:rsidRPr="003D1E58" w:rsidRDefault="00EE71DD" w:rsidP="00EE71DD">
      <w:pPr>
        <w:autoSpaceDE w:val="0"/>
        <w:autoSpaceDN w:val="0"/>
        <w:adjustRightInd w:val="0"/>
        <w:spacing w:after="0" w:line="240" w:lineRule="auto"/>
        <w:ind w:left="709" w:hanging="283"/>
        <w:rPr>
          <w:rFonts w:ascii="Arial" w:eastAsia="Times New Roman" w:hAnsi="Arial" w:cs="Arial"/>
        </w:rPr>
      </w:pPr>
      <w:r w:rsidRPr="003D1E58">
        <w:rPr>
          <w:rFonts w:ascii="Arial" w:eastAsia="Times New Roman" w:hAnsi="Arial" w:cs="Arial"/>
        </w:rPr>
        <w:t>4. We may be required to pass on your personal information to the Financial Conduct Authority (FCA), Financial Ombudsman Service (FOS) or the Financial Services Compensation Scheme (FSCS) to help with an investigation or complaint or other authorities as required by law.</w:t>
      </w:r>
    </w:p>
    <w:p w14:paraId="3E02265A" w14:textId="77777777" w:rsidR="00EE71DD" w:rsidRPr="003D1E58" w:rsidRDefault="00EE71DD" w:rsidP="00EE71DD">
      <w:pPr>
        <w:autoSpaceDE w:val="0"/>
        <w:autoSpaceDN w:val="0"/>
        <w:adjustRightInd w:val="0"/>
        <w:spacing w:after="0" w:line="240" w:lineRule="auto"/>
        <w:ind w:left="709" w:hanging="283"/>
        <w:rPr>
          <w:rFonts w:ascii="Arial" w:eastAsia="Times New Roman" w:hAnsi="Arial" w:cs="Arial"/>
        </w:rPr>
      </w:pPr>
    </w:p>
    <w:p w14:paraId="7386152C" w14:textId="77777777" w:rsidR="00EE71DD" w:rsidRPr="003D1E58" w:rsidRDefault="00EE71DD" w:rsidP="00EE71DD">
      <w:pPr>
        <w:spacing w:after="0" w:line="240" w:lineRule="auto"/>
        <w:ind w:left="709" w:hanging="283"/>
        <w:rPr>
          <w:rFonts w:ascii="Arial" w:eastAsia="Times New Roman" w:hAnsi="Arial" w:cs="Arial"/>
        </w:rPr>
      </w:pPr>
      <w:r w:rsidRPr="003D1E58">
        <w:rPr>
          <w:rFonts w:ascii="Arial" w:eastAsia="Times New Roman" w:hAnsi="Arial" w:cs="Arial"/>
        </w:rPr>
        <w:t>5.</w:t>
      </w:r>
      <w:r w:rsidRPr="003D1E58">
        <w:rPr>
          <w:rFonts w:ascii="Arial" w:eastAsia="Times New Roman" w:hAnsi="Arial" w:cs="Arial"/>
        </w:rPr>
        <w:tab/>
        <w:t xml:space="preserve">We may need to collect sensitive personal data including information about your health, ethnic origin, or criminal prosecutions from third parties such as employers and credit reference agencies, fraud prevention agencies and other similar  organisations in order to provide you with the services, for example where you require advice on protection </w:t>
      </w:r>
      <w:r w:rsidR="00EF7DC5" w:rsidRPr="003D1E58">
        <w:rPr>
          <w:rFonts w:ascii="Arial" w:eastAsia="Times New Roman" w:hAnsi="Arial" w:cs="Arial"/>
        </w:rPr>
        <w:t xml:space="preserve">or annuity </w:t>
      </w:r>
      <w:r w:rsidRPr="003D1E58">
        <w:rPr>
          <w:rFonts w:ascii="Arial" w:eastAsia="Times New Roman" w:hAnsi="Arial" w:cs="Arial"/>
        </w:rPr>
        <w:t xml:space="preserve">products.  </w:t>
      </w:r>
    </w:p>
    <w:p w14:paraId="79E727F3" w14:textId="77777777" w:rsidR="00EE71DD" w:rsidRPr="003D1E58" w:rsidRDefault="00EE71DD" w:rsidP="00EE71DD">
      <w:pPr>
        <w:autoSpaceDE w:val="0"/>
        <w:autoSpaceDN w:val="0"/>
        <w:adjustRightInd w:val="0"/>
        <w:spacing w:after="0" w:line="240" w:lineRule="auto"/>
        <w:ind w:left="709" w:hanging="283"/>
        <w:rPr>
          <w:rFonts w:ascii="Arial" w:eastAsia="Times New Roman" w:hAnsi="Arial" w:cs="Arial"/>
        </w:rPr>
      </w:pPr>
      <w:r w:rsidRPr="003D1E58">
        <w:rPr>
          <w:rFonts w:ascii="Arial" w:eastAsia="Times New Roman" w:hAnsi="Arial" w:cs="Arial"/>
        </w:rPr>
        <w:tab/>
      </w:r>
      <w:bookmarkStart w:id="0" w:name="_GoBack"/>
      <w:bookmarkEnd w:id="0"/>
    </w:p>
    <w:p w14:paraId="33F495EE" w14:textId="57753F32" w:rsidR="006D106B" w:rsidRPr="003D1E58" w:rsidRDefault="00972E91" w:rsidP="006D106B">
      <w:pPr>
        <w:autoSpaceDE w:val="0"/>
        <w:autoSpaceDN w:val="0"/>
        <w:adjustRightInd w:val="0"/>
        <w:spacing w:after="0" w:line="240" w:lineRule="auto"/>
        <w:ind w:left="709"/>
        <w:rPr>
          <w:rFonts w:ascii="Arial" w:eastAsia="Times New Roman" w:hAnsi="Arial" w:cs="Arial"/>
          <w:b/>
        </w:rPr>
      </w:pPr>
      <w:r w:rsidRPr="003D1E58">
        <w:rPr>
          <w:rFonts w:ascii="Arial" w:eastAsia="Times New Roman" w:hAnsi="Arial" w:cs="Arial"/>
          <w:b/>
        </w:rPr>
        <w:t>Should you not</w:t>
      </w:r>
      <w:r w:rsidR="006D106B" w:rsidRPr="003D1E58">
        <w:rPr>
          <w:rFonts w:ascii="Arial" w:eastAsia="Times New Roman" w:hAnsi="Arial" w:cs="Arial"/>
          <w:b/>
        </w:rPr>
        <w:t xml:space="preserve"> consent to us obtaining your sensitive personal data from the third parties referred to above for the purpose of providing you with the services and</w:t>
      </w:r>
      <w:r w:rsidR="006D106B" w:rsidRPr="003D1E58">
        <w:rPr>
          <w:rFonts w:ascii="Arial" w:hAnsi="Arial" w:cs="Arial"/>
          <w:b/>
          <w:bCs/>
        </w:rPr>
        <w:t xml:space="preserve"> </w:t>
      </w:r>
      <w:r w:rsidR="006D106B" w:rsidRPr="003D1E58">
        <w:rPr>
          <w:rFonts w:ascii="Arial" w:eastAsia="Times New Roman" w:hAnsi="Arial" w:cs="Arial"/>
          <w:b/>
        </w:rPr>
        <w:t>sharing it with</w:t>
      </w:r>
      <w:r w:rsidR="006D106B" w:rsidRPr="003D1E58">
        <w:rPr>
          <w:rFonts w:ascii="Arial" w:hAnsi="Arial" w:cs="Arial"/>
          <w:b/>
          <w:bCs/>
        </w:rPr>
        <w:t xml:space="preserve"> third party providers to obtain quotes on your behalf for example where we are providing you with annuity</w:t>
      </w:r>
      <w:r w:rsidR="00EF7DC5" w:rsidRPr="003D1E58">
        <w:rPr>
          <w:rFonts w:ascii="Arial" w:hAnsi="Arial" w:cs="Arial"/>
          <w:b/>
          <w:bCs/>
        </w:rPr>
        <w:t xml:space="preserve"> or protection</w:t>
      </w:r>
      <w:r w:rsidR="006D106B" w:rsidRPr="003D1E58">
        <w:rPr>
          <w:rFonts w:ascii="Arial" w:hAnsi="Arial" w:cs="Arial"/>
          <w:b/>
          <w:bCs/>
        </w:rPr>
        <w:t xml:space="preserve"> advice as part of our services and</w:t>
      </w:r>
      <w:r w:rsidR="006D106B" w:rsidRPr="003D1E58">
        <w:rPr>
          <w:rFonts w:ascii="Arial" w:eastAsia="Times New Roman" w:hAnsi="Arial" w:cs="Arial"/>
          <w:b/>
        </w:rPr>
        <w:t xml:space="preserve"> Tenet please </w:t>
      </w:r>
      <w:r w:rsidRPr="003D1E58">
        <w:rPr>
          <w:rFonts w:ascii="Arial" w:eastAsia="Times New Roman" w:hAnsi="Arial" w:cs="Arial"/>
          <w:b/>
        </w:rPr>
        <w:t>advise us by emailing debbie@twigdenasset.co.uk</w:t>
      </w:r>
    </w:p>
    <w:p w14:paraId="4928A0A7" w14:textId="77777777" w:rsidR="00EE71DD" w:rsidRPr="003D1E58" w:rsidRDefault="000900CC" w:rsidP="000900CC">
      <w:pPr>
        <w:spacing w:after="0" w:line="240" w:lineRule="auto"/>
        <w:rPr>
          <w:rFonts w:ascii="Arial" w:eastAsia="Times New Roman" w:hAnsi="Arial" w:cs="Arial"/>
        </w:rPr>
      </w:pPr>
      <w:r w:rsidRPr="003D1E58">
        <w:rPr>
          <w:sz w:val="40"/>
        </w:rPr>
        <w:tab/>
      </w:r>
    </w:p>
    <w:p w14:paraId="18FA1E7D" w14:textId="2FF163BD" w:rsidR="00EE71DD" w:rsidRPr="003D1E58" w:rsidRDefault="00972E91" w:rsidP="00EE71DD">
      <w:pPr>
        <w:tabs>
          <w:tab w:val="left" w:pos="0"/>
        </w:tabs>
        <w:spacing w:after="0" w:line="240" w:lineRule="auto"/>
        <w:ind w:left="709" w:hanging="283"/>
        <w:jc w:val="both"/>
        <w:rPr>
          <w:rFonts w:ascii="Arial" w:eastAsia="Times New Roman" w:hAnsi="Arial" w:cs="Arial"/>
          <w:lang w:eastAsia="en-GB"/>
        </w:rPr>
      </w:pPr>
      <w:r w:rsidRPr="003D1E58">
        <w:rPr>
          <w:rFonts w:ascii="Arial" w:eastAsia="Times New Roman" w:hAnsi="Arial" w:cs="Arial"/>
        </w:rPr>
        <w:t>6</w:t>
      </w:r>
      <w:r w:rsidR="00EE71DD" w:rsidRPr="003D1E58">
        <w:rPr>
          <w:rFonts w:ascii="Arial" w:eastAsia="Times New Roman" w:hAnsi="Arial" w:cs="Arial"/>
        </w:rPr>
        <w:t>.</w:t>
      </w:r>
      <w:r w:rsidR="00EE71DD" w:rsidRPr="003D1E58">
        <w:rPr>
          <w:rFonts w:ascii="Arial" w:eastAsia="Times New Roman" w:hAnsi="Arial" w:cs="Arial"/>
        </w:rPr>
        <w:tab/>
        <w:t>For further information [on how your personal information is used, including your</w:t>
      </w:r>
      <w:r w:rsidR="00EE71DD" w:rsidRPr="003D1E58">
        <w:rPr>
          <w:rFonts w:ascii="Arial" w:eastAsia="Times New Roman" w:hAnsi="Arial" w:cs="Arial"/>
          <w:lang w:eastAsia="en-GB"/>
        </w:rPr>
        <w:t xml:space="preserve"> rights to access the personal information, and who to contact if you have any queries] please see our Privacy Policy which is available at </w:t>
      </w:r>
      <w:r w:rsidRPr="003D1E58">
        <w:rPr>
          <w:rFonts w:ascii="Arial" w:eastAsia="Times New Roman" w:hAnsi="Arial" w:cs="Arial"/>
          <w:u w:val="single"/>
          <w:lang w:eastAsia="en-GB"/>
        </w:rPr>
        <w:t>www.twigdenasset.co.uk</w:t>
      </w:r>
      <w:r w:rsidR="00EE71DD" w:rsidRPr="003D1E58">
        <w:rPr>
          <w:rFonts w:ascii="Arial" w:eastAsia="Times New Roman" w:hAnsi="Arial" w:cs="Arial"/>
          <w:lang w:eastAsia="en-GB"/>
        </w:rPr>
        <w:t xml:space="preserve"> or by contacting </w:t>
      </w:r>
      <w:r w:rsidRPr="003D1E58">
        <w:rPr>
          <w:rFonts w:ascii="Arial" w:eastAsia="Times New Roman" w:hAnsi="Arial" w:cs="Arial"/>
          <w:lang w:eastAsia="en-GB"/>
        </w:rPr>
        <w:t>Debbie Stevens on 01234 270074 or debbie@twigdenasset.co.uk</w:t>
      </w:r>
    </w:p>
    <w:p w14:paraId="4E705A5B" w14:textId="77777777" w:rsidR="00EE71DD" w:rsidRPr="003D1E58" w:rsidRDefault="00EE71DD" w:rsidP="00EE71DD">
      <w:pPr>
        <w:tabs>
          <w:tab w:val="left" w:pos="0"/>
        </w:tabs>
        <w:spacing w:after="0" w:line="240" w:lineRule="auto"/>
        <w:ind w:left="709" w:hanging="283"/>
        <w:jc w:val="both"/>
        <w:rPr>
          <w:rFonts w:ascii="Arial" w:eastAsia="Times New Roman" w:hAnsi="Arial" w:cs="Arial"/>
          <w:lang w:eastAsia="en-GB"/>
        </w:rPr>
      </w:pPr>
    </w:p>
    <w:p w14:paraId="1123FC20" w14:textId="4E460076" w:rsidR="00EE71DD" w:rsidRPr="003D1E58" w:rsidRDefault="00EE71DD" w:rsidP="00972E91">
      <w:pPr>
        <w:spacing w:after="0" w:line="240" w:lineRule="auto"/>
        <w:rPr>
          <w:rFonts w:ascii="Arial" w:eastAsia="Times New Roman" w:hAnsi="Arial" w:cs="Arial"/>
          <w:sz w:val="18"/>
          <w:szCs w:val="18"/>
        </w:rPr>
      </w:pPr>
      <w:r w:rsidRPr="003D1E58">
        <w:rPr>
          <w:rFonts w:ascii="Arial" w:eastAsia="Times New Roman" w:hAnsi="Arial" w:cs="Arial"/>
          <w:sz w:val="18"/>
          <w:szCs w:val="18"/>
        </w:rPr>
        <w:t xml:space="preserve"> </w:t>
      </w:r>
    </w:p>
    <w:p w14:paraId="2C8C1AD6" w14:textId="77777777" w:rsidR="00EE71DD" w:rsidRPr="003D1E58" w:rsidRDefault="00EE71DD" w:rsidP="00EE71DD">
      <w:pPr>
        <w:tabs>
          <w:tab w:val="left" w:pos="0"/>
        </w:tabs>
        <w:spacing w:after="0" w:line="240" w:lineRule="auto"/>
        <w:ind w:left="709" w:hanging="283"/>
        <w:jc w:val="both"/>
        <w:rPr>
          <w:rFonts w:ascii="Times New Roman" w:eastAsia="Times New Roman" w:hAnsi="Times New Roman" w:cs="Times New Roman"/>
          <w:sz w:val="24"/>
          <w:szCs w:val="24"/>
        </w:rPr>
      </w:pPr>
    </w:p>
    <w:p w14:paraId="15EE5AF6" w14:textId="77777777" w:rsidR="001B0049" w:rsidRPr="003D1E58" w:rsidRDefault="001B0049"/>
    <w:p w14:paraId="74245353" w14:textId="77777777" w:rsidR="001B0049" w:rsidRPr="003D1E58" w:rsidRDefault="001B0049"/>
    <w:sectPr w:rsidR="001B0049" w:rsidRPr="003D1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B15CF"/>
    <w:multiLevelType w:val="hybridMultilevel"/>
    <w:tmpl w:val="72327882"/>
    <w:lvl w:ilvl="0" w:tplc="E83E4C88">
      <w:start w:val="1"/>
      <w:numFmt w:val="decimal"/>
      <w:lvlText w:val="%1."/>
      <w:lvlJc w:val="left"/>
      <w:pPr>
        <w:ind w:left="2190" w:hanging="360"/>
      </w:pPr>
      <w:rPr>
        <w:rFonts w:ascii="Arial" w:eastAsia="Times New Roman" w:hAnsi="Arial" w:cs="Arial"/>
      </w:rPr>
    </w:lvl>
    <w:lvl w:ilvl="1" w:tplc="08090019">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49"/>
    <w:rsid w:val="000055CA"/>
    <w:rsid w:val="000900CC"/>
    <w:rsid w:val="000C177F"/>
    <w:rsid w:val="000D542B"/>
    <w:rsid w:val="00111FA9"/>
    <w:rsid w:val="00134136"/>
    <w:rsid w:val="00172599"/>
    <w:rsid w:val="0019750A"/>
    <w:rsid w:val="001B0049"/>
    <w:rsid w:val="001D42C0"/>
    <w:rsid w:val="001E445A"/>
    <w:rsid w:val="00203615"/>
    <w:rsid w:val="00221DC8"/>
    <w:rsid w:val="00256E63"/>
    <w:rsid w:val="00261396"/>
    <w:rsid w:val="0026397E"/>
    <w:rsid w:val="0028328C"/>
    <w:rsid w:val="0029227C"/>
    <w:rsid w:val="002C6CDF"/>
    <w:rsid w:val="002D4CB2"/>
    <w:rsid w:val="002E674A"/>
    <w:rsid w:val="00357129"/>
    <w:rsid w:val="00372B31"/>
    <w:rsid w:val="00394D82"/>
    <w:rsid w:val="003B5F8E"/>
    <w:rsid w:val="003B6ADE"/>
    <w:rsid w:val="003D1E58"/>
    <w:rsid w:val="004123AE"/>
    <w:rsid w:val="004267ED"/>
    <w:rsid w:val="004319B3"/>
    <w:rsid w:val="00490F38"/>
    <w:rsid w:val="00492DF1"/>
    <w:rsid w:val="004A4688"/>
    <w:rsid w:val="004B6AD2"/>
    <w:rsid w:val="004C0F9C"/>
    <w:rsid w:val="00507908"/>
    <w:rsid w:val="00526984"/>
    <w:rsid w:val="00560E58"/>
    <w:rsid w:val="00562FE5"/>
    <w:rsid w:val="00574290"/>
    <w:rsid w:val="005E4C00"/>
    <w:rsid w:val="005F7047"/>
    <w:rsid w:val="00616698"/>
    <w:rsid w:val="00625154"/>
    <w:rsid w:val="0063404F"/>
    <w:rsid w:val="00634B53"/>
    <w:rsid w:val="006641F3"/>
    <w:rsid w:val="006732DE"/>
    <w:rsid w:val="006C294D"/>
    <w:rsid w:val="006D106B"/>
    <w:rsid w:val="006D5F61"/>
    <w:rsid w:val="006E196A"/>
    <w:rsid w:val="00715077"/>
    <w:rsid w:val="00715631"/>
    <w:rsid w:val="0073039B"/>
    <w:rsid w:val="007D4578"/>
    <w:rsid w:val="00806AA5"/>
    <w:rsid w:val="00836E26"/>
    <w:rsid w:val="0086072E"/>
    <w:rsid w:val="008643B7"/>
    <w:rsid w:val="008D5670"/>
    <w:rsid w:val="008F4C27"/>
    <w:rsid w:val="008F6E3E"/>
    <w:rsid w:val="00955065"/>
    <w:rsid w:val="00972E91"/>
    <w:rsid w:val="0097683B"/>
    <w:rsid w:val="00982E35"/>
    <w:rsid w:val="009924A9"/>
    <w:rsid w:val="009A3654"/>
    <w:rsid w:val="009F0104"/>
    <w:rsid w:val="00A06890"/>
    <w:rsid w:val="00A15601"/>
    <w:rsid w:val="00A478EB"/>
    <w:rsid w:val="00A5661E"/>
    <w:rsid w:val="00A63B57"/>
    <w:rsid w:val="00AA1959"/>
    <w:rsid w:val="00AB2B07"/>
    <w:rsid w:val="00AC3654"/>
    <w:rsid w:val="00AE2649"/>
    <w:rsid w:val="00AF7F82"/>
    <w:rsid w:val="00B41FD0"/>
    <w:rsid w:val="00B9495B"/>
    <w:rsid w:val="00BA0A73"/>
    <w:rsid w:val="00BC506C"/>
    <w:rsid w:val="00BD7606"/>
    <w:rsid w:val="00C84C2D"/>
    <w:rsid w:val="00CA5329"/>
    <w:rsid w:val="00CB5D09"/>
    <w:rsid w:val="00CC2E5F"/>
    <w:rsid w:val="00CD3CB1"/>
    <w:rsid w:val="00D0625B"/>
    <w:rsid w:val="00D757FD"/>
    <w:rsid w:val="00D93E8F"/>
    <w:rsid w:val="00DB1818"/>
    <w:rsid w:val="00DE0BD1"/>
    <w:rsid w:val="00DE642A"/>
    <w:rsid w:val="00E0435D"/>
    <w:rsid w:val="00E05CB5"/>
    <w:rsid w:val="00E230C2"/>
    <w:rsid w:val="00E246E2"/>
    <w:rsid w:val="00E276D9"/>
    <w:rsid w:val="00E57A6D"/>
    <w:rsid w:val="00E62FDD"/>
    <w:rsid w:val="00E650AA"/>
    <w:rsid w:val="00E97ED9"/>
    <w:rsid w:val="00EA31D9"/>
    <w:rsid w:val="00EE53AF"/>
    <w:rsid w:val="00EE71DD"/>
    <w:rsid w:val="00EF3EB3"/>
    <w:rsid w:val="00EF7DC5"/>
    <w:rsid w:val="00F27E8C"/>
    <w:rsid w:val="00F65100"/>
    <w:rsid w:val="00FB5FB0"/>
    <w:rsid w:val="00FC0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8091"/>
  <w15:docId w15:val="{543BA4CA-9EAA-4355-AF14-C832DB15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etgroup.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55744D15A9D4E844BBAED02E631D2" ma:contentTypeVersion="12" ma:contentTypeDescription="Create a new document." ma:contentTypeScope="" ma:versionID="c38630ed8f41dd987365b0638fd23d80">
  <xsd:schema xmlns:xsd="http://www.w3.org/2001/XMLSchema" xmlns:xs="http://www.w3.org/2001/XMLSchema" xmlns:p="http://schemas.microsoft.com/office/2006/metadata/properties" xmlns:ns2="24409e4e-0779-4743-b4a5-fc855f37d7e9" xmlns:ns3="d175f17c-65cb-4d88-b21e-19ddd114dad3" targetNamespace="http://schemas.microsoft.com/office/2006/metadata/properties" ma:root="true" ma:fieldsID="239d6dc62c338be6cce60cda8f0b1beb" ns2:_="" ns3:_="">
    <xsd:import namespace="24409e4e-0779-4743-b4a5-fc855f37d7e9"/>
    <xsd:import namespace="d175f17c-65cb-4d88-b21e-19ddd114da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09e4e-0779-4743-b4a5-fc855f37d7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5f17c-65cb-4d88-b21e-19ddd114dad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7908D-7022-4D13-A377-7FFFC39039F3}">
  <ds:schemaRefs>
    <ds:schemaRef ds:uri="http://schemas.microsoft.com/sharepoint/v3/contenttype/forms"/>
  </ds:schemaRefs>
</ds:datastoreItem>
</file>

<file path=customXml/itemProps2.xml><?xml version="1.0" encoding="utf-8"?>
<ds:datastoreItem xmlns:ds="http://schemas.openxmlformats.org/officeDocument/2006/customXml" ds:itemID="{9E81F1D3-B99D-4956-A73B-080CF7C6A8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DCEDEF-A4CF-4760-89E4-F30867825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09e4e-0779-4743-b4a5-fc855f37d7e9"/>
    <ds:schemaRef ds:uri="d175f17c-65cb-4d88-b21e-19ddd114d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Tenet Business Solutions Ltd</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Gilbertson</dc:creator>
  <cp:keywords/>
  <cp:lastModifiedBy>Lois Twigden</cp:lastModifiedBy>
  <cp:revision>6</cp:revision>
  <dcterms:created xsi:type="dcterms:W3CDTF">2018-05-03T19:06:00Z</dcterms:created>
  <dcterms:modified xsi:type="dcterms:W3CDTF">2020-08-06T21:18:00Z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0x0101005AC55744D15A9D4E844BBAED02E631D2</vt:lpwstr>
  </property>
</Properties>
</file>